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9" w:rsidRDefault="008E66F1" w:rsidP="002A56A8">
      <w:pPr>
        <w:pStyle w:val="Body"/>
        <w:tabs>
          <w:tab w:val="left" w:pos="154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/>
          <w:sz w:val="40"/>
        </w:rPr>
        <w:t>VÝHĽADOVÉ   ZAMERANIE</w:t>
      </w:r>
    </w:p>
    <w:p w:rsidR="002A56A8" w:rsidRDefault="002A56A8" w:rsidP="002A56A8">
      <w:pPr>
        <w:pStyle w:val="Body"/>
        <w:tabs>
          <w:tab w:val="left" w:pos="154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</w:t>
      </w:r>
    </w:p>
    <w:p w:rsidR="002A56A8" w:rsidRPr="000E4F89" w:rsidRDefault="002A56A8" w:rsidP="002A56A8">
      <w:pPr>
        <w:pStyle w:val="Body"/>
        <w:tabs>
          <w:tab w:val="left" w:pos="154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                       A  CIELE  OAVD</w:t>
      </w: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7D091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  <w:r>
        <w:rPr>
          <w:noProof/>
          <w:lang w:val="sk-SK" w:eastAsia="sk-SK"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241300</wp:posOffset>
            </wp:positionV>
            <wp:extent cx="1397000" cy="1981200"/>
            <wp:effectExtent l="19050" t="0" r="0" b="0"/>
            <wp:wrapThrough wrapText="bothSides">
              <wp:wrapPolygon edited="0">
                <wp:start x="4418" y="0"/>
                <wp:lineTo x="-295" y="415"/>
                <wp:lineTo x="884" y="3323"/>
                <wp:lineTo x="8247" y="13292"/>
                <wp:lineTo x="8836" y="16615"/>
                <wp:lineTo x="10898" y="19938"/>
                <wp:lineTo x="12960" y="20769"/>
                <wp:lineTo x="13255" y="20769"/>
                <wp:lineTo x="16495" y="20769"/>
                <wp:lineTo x="16789" y="20769"/>
                <wp:lineTo x="18556" y="19938"/>
                <wp:lineTo x="18851" y="19938"/>
                <wp:lineTo x="20913" y="17031"/>
                <wp:lineTo x="21207" y="13292"/>
                <wp:lineTo x="19145" y="10177"/>
                <wp:lineTo x="19440" y="9969"/>
                <wp:lineTo x="19145" y="7685"/>
                <wp:lineTo x="18556" y="2908"/>
                <wp:lineTo x="16200" y="2077"/>
                <wp:lineTo x="7364" y="0"/>
                <wp:lineTo x="4418" y="0"/>
              </wp:wrapPolygon>
            </wp:wrapThrough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812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Sledovať a hodnotiť štátnu dopravnú politiku.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Preferovať železničnú dopravu ako najoptimálnejšiu (ekologicky, energeticky).</w:t>
      </w:r>
    </w:p>
    <w:p w:rsidR="002A56A8" w:rsidRPr="000E4F89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 w:rsidRPr="000E4F89">
        <w:rPr>
          <w:rFonts w:ascii="Times New Roman" w:hAnsi="Times New Roman"/>
          <w:sz w:val="28"/>
        </w:rPr>
        <w:t>Upozorňovať na nedostatky starého technického vybavenia ŽSR a presadzovať</w:t>
      </w:r>
      <w:r>
        <w:rPr>
          <w:rFonts w:ascii="Times New Roman" w:hAnsi="Times New Roman"/>
          <w:sz w:val="28"/>
        </w:rPr>
        <w:t xml:space="preserve">          </w:t>
      </w:r>
      <w:r w:rsidRPr="000E4F89">
        <w:rPr>
          <w:rFonts w:ascii="Times New Roman" w:hAnsi="Times New Roman"/>
          <w:sz w:val="28"/>
        </w:rPr>
        <w:t xml:space="preserve">   </w:t>
      </w:r>
    </w:p>
    <w:p w:rsidR="002A56A8" w:rsidRDefault="002A56A8" w:rsidP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zavádzanie nových technológií vrátane radiofikácie všetkých tratí na ŽSR.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Zapájať sa do procesu zjednodušenia predpisov, platných na ŽSR.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Postupne zavádzať jednotlivé prvky definitívy do Kolektívnej zmluvy.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Zabezpečovať rast priemernej reálnej mzdy.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Zachovať súčasné výhody pre zamestnancov a ich rodinných príslušníkov v      zmysle platných zákonov a predpisov (Ok 10, Ok 12 atď.) a iniciovať ich    prípadné zmeny.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Upraviť sociálne istoty na úroveň vyspelých štátov EU.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Sledovať, vyhodnocovať a kontrolovať plnenie všetkých ustanovení Kolektívnej zmluvy ako aj ostatných pracovnoprávnych predpisov ŽSR (Bz 1...).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Presadzovať skvalitnenie materiálneho zabezpečenia, rovnošiat a OOPP.  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Požadovať zabezpečenie sociálnych vybavení pracovísk na vyššej úrovni.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 všetkých pracovníkov nepretržitého turnusu pristupovať ku skráteniu fondu pracovného času na 36 hod. týždenne.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Rozšíriť okruh pracovníkov s nárokom na dodatkovú dovolenku po odpracovaní viac ako 20 rokov v turnuse ( dispečeri ).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Obhajovať a presadzovať práva a záujmy členov v zmysle Stanov OAVD.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Zlepšiť informovanosť členov OAVD (aj s využitím zavedenia internetu na pracoviskách zo strany ŽSR) a tým udržiavať, resp. zvyšovať členskú základňu.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Usilovať o primerané postavenie profesií výpravca a dispečer vzhľadom na náročnosť a zodpovednosť práce v štruktúre železníc.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Aktívne sa podieľať na činnosti ZOOvŽD.</w:t>
      </w:r>
    </w:p>
    <w:p w:rsidR="002A56A8" w:rsidRDefault="002A56A8" w:rsidP="002A56A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Prehlbovať súčasné kontakty s profesnými odborovými organizáciami strednej Európy a tým prispieť k vytvoreniu Medzinárodného profesného spoločenstva.         </w:t>
      </w:r>
    </w:p>
    <w:p w:rsidR="002A56A8" w:rsidRDefault="002A56A8" w:rsidP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20"/>
        <w:rPr>
          <w:rFonts w:ascii="Times New Roman" w:hAnsi="Times New Roman"/>
          <w:sz w:val="28"/>
        </w:rPr>
      </w:pPr>
    </w:p>
    <w:p w:rsidR="002A56A8" w:rsidRDefault="002A56A8" w:rsidP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20"/>
        <w:rPr>
          <w:rFonts w:ascii="Times New Roman" w:hAnsi="Times New Roman"/>
          <w:sz w:val="28"/>
        </w:rPr>
      </w:pPr>
    </w:p>
    <w:p w:rsidR="002A56A8" w:rsidRPr="000E4F89" w:rsidRDefault="002A56A8" w:rsidP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Pr="008F4183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Pr="008F4183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Zvolen, 23. september 2009 </w:t>
      </w: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18"/>
        </w:rPr>
      </w:pPr>
    </w:p>
    <w:p w:rsidR="002A56A8" w:rsidRPr="000E4F89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18"/>
        </w:rPr>
      </w:pPr>
    </w:p>
    <w:p w:rsidR="002A56A8" w:rsidRDefault="002A56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eastAsia="sk-SK"/>
        </w:rPr>
      </w:pPr>
    </w:p>
    <w:sectPr w:rsidR="002A56A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F1" w:rsidRDefault="008E66F1">
      <w:r>
        <w:separator/>
      </w:r>
    </w:p>
  </w:endnote>
  <w:endnote w:type="continuationSeparator" w:id="0">
    <w:p w:rsidR="008E66F1" w:rsidRDefault="008E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A8" w:rsidRDefault="002A56A8">
    <w:pPr>
      <w:pStyle w:val="HeaderFooter"/>
      <w:rPr>
        <w:rFonts w:ascii="Times New Roman" w:eastAsia="Times New Roman" w:hAnsi="Times New Roman"/>
        <w:color w:val="auto"/>
        <w:lang w:eastAsia="sk-S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A8" w:rsidRDefault="002A56A8">
    <w:pPr>
      <w:pStyle w:val="HeaderFooter"/>
      <w:rPr>
        <w:rFonts w:ascii="Times New Roman" w:eastAsia="Times New Roman" w:hAnsi="Times New Roman"/>
        <w:color w:val="auto"/>
        <w:lang w:eastAsia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F1" w:rsidRDefault="008E66F1">
      <w:r>
        <w:separator/>
      </w:r>
    </w:p>
  </w:footnote>
  <w:footnote w:type="continuationSeparator" w:id="0">
    <w:p w:rsidR="008E66F1" w:rsidRDefault="008E6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A8" w:rsidRDefault="002A56A8">
    <w:pPr>
      <w:pStyle w:val="HeaderFooter"/>
      <w:rPr>
        <w:rFonts w:ascii="Times New Roman" w:eastAsia="Times New Roman" w:hAnsi="Times New Roman"/>
        <w:color w:val="auto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6A8" w:rsidRDefault="002A56A8">
    <w:pPr>
      <w:pStyle w:val="HeaderFooter"/>
      <w:rPr>
        <w:rFonts w:ascii="Times New Roman" w:eastAsia="Times New Roman" w:hAnsi="Times New Roman"/>
        <w:color w:val="auto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65F11"/>
    <w:multiLevelType w:val="hybridMultilevel"/>
    <w:tmpl w:val="66F424EE"/>
    <w:lvl w:ilvl="0" w:tplc="7628E15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160" w:hanging="360"/>
      </w:pPr>
    </w:lvl>
    <w:lvl w:ilvl="2" w:tplc="001B0409" w:tentative="1">
      <w:start w:val="1"/>
      <w:numFmt w:val="lowerRoman"/>
      <w:lvlText w:val="%3."/>
      <w:lvlJc w:val="right"/>
      <w:pPr>
        <w:ind w:left="1880" w:hanging="180"/>
      </w:pPr>
    </w:lvl>
    <w:lvl w:ilvl="3" w:tplc="000F0409" w:tentative="1">
      <w:start w:val="1"/>
      <w:numFmt w:val="decimal"/>
      <w:lvlText w:val="%4."/>
      <w:lvlJc w:val="left"/>
      <w:pPr>
        <w:ind w:left="2600" w:hanging="360"/>
      </w:pPr>
    </w:lvl>
    <w:lvl w:ilvl="4" w:tplc="00190409" w:tentative="1">
      <w:start w:val="1"/>
      <w:numFmt w:val="lowerLetter"/>
      <w:lvlText w:val="%5."/>
      <w:lvlJc w:val="left"/>
      <w:pPr>
        <w:ind w:left="3320" w:hanging="360"/>
      </w:pPr>
    </w:lvl>
    <w:lvl w:ilvl="5" w:tplc="001B0409" w:tentative="1">
      <w:start w:val="1"/>
      <w:numFmt w:val="lowerRoman"/>
      <w:lvlText w:val="%6."/>
      <w:lvlJc w:val="right"/>
      <w:pPr>
        <w:ind w:left="4040" w:hanging="180"/>
      </w:pPr>
    </w:lvl>
    <w:lvl w:ilvl="6" w:tplc="000F0409" w:tentative="1">
      <w:start w:val="1"/>
      <w:numFmt w:val="decimal"/>
      <w:lvlText w:val="%7."/>
      <w:lvlJc w:val="left"/>
      <w:pPr>
        <w:ind w:left="4760" w:hanging="360"/>
      </w:pPr>
    </w:lvl>
    <w:lvl w:ilvl="7" w:tplc="00190409" w:tentative="1">
      <w:start w:val="1"/>
      <w:numFmt w:val="lowerLetter"/>
      <w:lvlText w:val="%8."/>
      <w:lvlJc w:val="left"/>
      <w:pPr>
        <w:ind w:left="5480" w:hanging="360"/>
      </w:pPr>
    </w:lvl>
    <w:lvl w:ilvl="8" w:tplc="001B0409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stylePaneSortMethod w:val="0000"/>
  <w:defaultTabStop w:val="720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157A"/>
    <w:rsid w:val="002A56A8"/>
    <w:rsid w:val="007D091A"/>
    <w:rsid w:val="008E66F1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sk-SK"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Tatranský</dc:creator>
  <cp:lastModifiedBy>instaluj</cp:lastModifiedBy>
  <cp:revision>2</cp:revision>
  <dcterms:created xsi:type="dcterms:W3CDTF">2009-12-28T21:06:00Z</dcterms:created>
  <dcterms:modified xsi:type="dcterms:W3CDTF">2009-12-28T21:06:00Z</dcterms:modified>
</cp:coreProperties>
</file>